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A" w:rsidRDefault="00092FBA" w:rsidP="00092FBA">
      <w:pPr>
        <w:spacing w:line="200" w:lineRule="atLeast"/>
        <w:ind w:right="5139"/>
        <w:jc w:val="center"/>
      </w:pPr>
    </w:p>
    <w:p w:rsidR="00092FBA" w:rsidRDefault="005D5EA8" w:rsidP="00092FB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2612961" r:id="rId7"/>
        </w:pict>
      </w:r>
    </w:p>
    <w:p w:rsidR="00092FBA" w:rsidRDefault="005D5EA8" w:rsidP="00092FB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092FBA" w:rsidRDefault="00092FBA" w:rsidP="00092FB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FBA" w:rsidRDefault="00092FBA" w:rsidP="00092FBA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EE0F9A">
                    <w:t>Липовка</w:t>
                  </w:r>
                  <w:r>
                    <w:t xml:space="preserve"> муниципального района Сергиевский</w:t>
                  </w:r>
                </w:p>
                <w:p w:rsidR="00092FBA" w:rsidRDefault="00092FBA" w:rsidP="00092FB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92FBA" w:rsidRDefault="00092FBA" w:rsidP="00092FB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D87D10" w:rsidRPr="00E03217" w:rsidRDefault="00092FBA" w:rsidP="00D87D1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D87D10">
        <w:rPr>
          <w:b/>
          <w:sz w:val="28"/>
          <w:szCs w:val="28"/>
        </w:rPr>
        <w:t>От «30» ноября  2016 г. № 47</w:t>
      </w:r>
    </w:p>
    <w:p w:rsidR="00092FBA" w:rsidRDefault="00092FBA" w:rsidP="00D87D10">
      <w:pPr>
        <w:pStyle w:val="4"/>
        <w:numPr>
          <w:ilvl w:val="0"/>
          <w:numId w:val="0"/>
        </w:numPr>
        <w:spacing w:line="200" w:lineRule="atLeast"/>
        <w:rPr>
          <w:rFonts w:cs="Times New Roman"/>
          <w:sz w:val="32"/>
        </w:rPr>
      </w:pPr>
    </w:p>
    <w:p w:rsidR="00092FBA" w:rsidRDefault="00092FBA" w:rsidP="00092FBA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сельского поселения </w:t>
      </w:r>
      <w:r w:rsidR="00EE0F9A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FBA" w:rsidRDefault="00092FBA" w:rsidP="00092FB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FBA" w:rsidRDefault="00092FBA" w:rsidP="00092FB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EE0F9A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области, в целях развития физической культуры и спорта, Администрация сельского поселения </w:t>
      </w:r>
      <w:r w:rsidR="00EE0F9A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</w:t>
      </w: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</w:t>
      </w:r>
      <w:r w:rsidR="00EE0F9A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Сергиевский» на 2016-2018гг. ( Приложение №1 к настоящему По</w:t>
      </w:r>
      <w:r w:rsidR="00154900">
        <w:rPr>
          <w:sz w:val="28"/>
          <w:szCs w:val="28"/>
        </w:rPr>
        <w:t>становлению</w:t>
      </w:r>
      <w:r>
        <w:rPr>
          <w:sz w:val="28"/>
          <w:szCs w:val="28"/>
        </w:rPr>
        <w:t>).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</w:t>
      </w:r>
      <w:r w:rsidR="00E72A18">
        <w:rPr>
          <w:sz w:val="28"/>
          <w:szCs w:val="28"/>
        </w:rPr>
        <w:t>П</w:t>
      </w:r>
      <w:r>
        <w:rPr>
          <w:sz w:val="28"/>
          <w:szCs w:val="28"/>
        </w:rPr>
        <w:t>остановления, исполняются за счет средств местного</w:t>
      </w:r>
      <w:r w:rsidR="00E72A18">
        <w:rPr>
          <w:sz w:val="28"/>
          <w:szCs w:val="28"/>
        </w:rPr>
        <w:t xml:space="preserve"> и областного</w:t>
      </w:r>
      <w:r>
        <w:rPr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92FBA" w:rsidRDefault="00092FBA" w:rsidP="00092FBA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4.Настоящее Постановление вступает в силу </w:t>
      </w:r>
      <w:r w:rsidR="00E72A18">
        <w:rPr>
          <w:sz w:val="28"/>
          <w:szCs w:val="28"/>
        </w:rPr>
        <w:t>со дня его официального опубликования.</w:t>
      </w:r>
    </w:p>
    <w:p w:rsidR="00092FBA" w:rsidRDefault="00092FBA" w:rsidP="00092FBA">
      <w:pPr>
        <w:jc w:val="both"/>
        <w:rPr>
          <w:sz w:val="28"/>
          <w:szCs w:val="28"/>
        </w:rPr>
      </w:pPr>
    </w:p>
    <w:p w:rsidR="00092FBA" w:rsidRDefault="00092FBA" w:rsidP="0009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E0F9A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</w:p>
    <w:p w:rsidR="00092FBA" w:rsidRDefault="00092FBA" w:rsidP="00092FBA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="00EE0F9A">
        <w:rPr>
          <w:sz w:val="28"/>
          <w:szCs w:val="28"/>
        </w:rPr>
        <w:t>Вершинин С.</w:t>
      </w:r>
      <w:r w:rsidR="00EE0F9A" w:rsidRPr="00EE0F9A">
        <w:rPr>
          <w:sz w:val="28"/>
          <w:szCs w:val="28"/>
        </w:rPr>
        <w:t>И</w:t>
      </w:r>
      <w:r w:rsidR="00EE0F9A">
        <w:rPr>
          <w:sz w:val="28"/>
          <w:szCs w:val="28"/>
        </w:rPr>
        <w:t>.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</w:t>
      </w: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ПРИЛОЖЕНИЕ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 w:rsidR="00EE0F9A">
        <w:rPr>
          <w:color w:val="000000" w:themeColor="text1"/>
          <w:sz w:val="22"/>
          <w:szCs w:val="20"/>
          <w:bdr w:val="none" w:sz="0" w:space="0" w:color="auto" w:frame="1"/>
        </w:rPr>
        <w:t>Липовка</w:t>
      </w: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="000837DF">
        <w:rPr>
          <w:color w:val="000000" w:themeColor="text1"/>
          <w:bdr w:val="none" w:sz="0" w:space="0" w:color="auto" w:frame="1"/>
        </w:rPr>
        <w:t xml:space="preserve">                </w:t>
      </w:r>
      <w:r w:rsidRPr="000837DF">
        <w:rPr>
          <w:color w:val="000000" w:themeColor="text1"/>
          <w:bdr w:val="none" w:sz="0" w:space="0" w:color="auto" w:frame="1"/>
        </w:rPr>
        <w:t>№</w:t>
      </w:r>
      <w:r w:rsidR="000837DF" w:rsidRPr="000837DF">
        <w:rPr>
          <w:color w:val="000000" w:themeColor="text1"/>
          <w:bdr w:val="none" w:sz="0" w:space="0" w:color="auto" w:frame="1"/>
        </w:rPr>
        <w:t xml:space="preserve"> 47</w:t>
      </w:r>
      <w:r w:rsidRPr="000837DF">
        <w:rPr>
          <w:color w:val="000000" w:themeColor="text1"/>
          <w:bdr w:val="none" w:sz="0" w:space="0" w:color="auto" w:frame="1"/>
        </w:rPr>
        <w:t xml:space="preserve"> от</w:t>
      </w:r>
      <w:r w:rsidR="000837DF">
        <w:rPr>
          <w:color w:val="000000" w:themeColor="text1"/>
          <w:bdr w:val="none" w:sz="0" w:space="0" w:color="auto" w:frame="1"/>
        </w:rPr>
        <w:t xml:space="preserve"> «30» ноября 2016 г.</w:t>
      </w:r>
      <w:r>
        <w:rPr>
          <w:color w:val="000000" w:themeColor="text1"/>
          <w:bdr w:val="none" w:sz="0" w:space="0" w:color="auto" w:frame="1"/>
        </w:rPr>
        <w:t xml:space="preserve">  </w:t>
      </w:r>
    </w:p>
    <w:p w:rsidR="00092FBA" w:rsidRDefault="00092FBA" w:rsidP="00092FB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92FBA" w:rsidRDefault="00092FBA" w:rsidP="00092FBA">
      <w:pPr>
        <w:pStyle w:val="a3"/>
        <w:spacing w:before="0" w:beforeAutospacing="0"/>
        <w:jc w:val="center"/>
        <w:rPr>
          <w:rStyle w:val="a5"/>
          <w:rFonts w:eastAsia="Lucida Sans Unicode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0" w:name="ПАСПОРТ"/>
      <w:r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7"/>
        <w:gridCol w:w="2050"/>
        <w:gridCol w:w="1565"/>
        <w:gridCol w:w="993"/>
        <w:gridCol w:w="880"/>
        <w:gridCol w:w="1810"/>
      </w:tblGrid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 w:rsidR="00EE0F9A">
              <w:rPr>
                <w:color w:val="000000" w:themeColor="text1"/>
                <w:sz w:val="28"/>
                <w:lang w:eastAsia="en-US"/>
              </w:rPr>
              <w:t>Липовка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EE0F9A">
              <w:rPr>
                <w:color w:val="000000" w:themeColor="text1"/>
                <w:sz w:val="28"/>
                <w:lang w:eastAsia="en-US"/>
              </w:rPr>
              <w:t>Липовка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EE0F9A">
              <w:rPr>
                <w:color w:val="000000" w:themeColor="text1"/>
                <w:sz w:val="28"/>
                <w:lang w:eastAsia="en-US"/>
              </w:rPr>
              <w:t>Липовка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92FBA" w:rsidTr="003124CC">
        <w:trPr>
          <w:trHeight w:val="872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92FBA" w:rsidTr="003124CC">
        <w:trPr>
          <w:trHeight w:val="326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Укрепление материально технической базы объектов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>физической культуры и спорта.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Финансирование Программы осуществляется за счет средств местного</w:t>
            </w:r>
            <w:r w:rsidR="00E72A18">
              <w:rPr>
                <w:color w:val="000000" w:themeColor="text1"/>
                <w:sz w:val="28"/>
                <w:lang w:eastAsia="en-US"/>
              </w:rPr>
              <w:t xml:space="preserve"> и областного</w:t>
            </w:r>
            <w:r>
              <w:rPr>
                <w:color w:val="000000" w:themeColor="text1"/>
                <w:sz w:val="28"/>
                <w:lang w:eastAsia="en-US"/>
              </w:rPr>
              <w:t xml:space="preserve"> бюджета</w:t>
            </w:r>
            <w:r w:rsidR="00E72A18">
              <w:rPr>
                <w:color w:val="000000" w:themeColor="text1"/>
                <w:sz w:val="28"/>
                <w:lang w:eastAsia="en-US"/>
              </w:rPr>
              <w:t>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Объемы финансирования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Местный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E72A18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256,93318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E72A18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256,93318</w:t>
            </w:r>
          </w:p>
        </w:tc>
      </w:tr>
      <w:tr w:rsidR="00E72A18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18" w:rsidRDefault="00E72A18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8" w:rsidRDefault="00E72A18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Областной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8" w:rsidRDefault="00E72A18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443,30392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8" w:rsidRDefault="00E72A18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8" w:rsidRDefault="00E72A18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8" w:rsidRDefault="00E72A18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443,30392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EE0F9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700,23710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EE0F9A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700,23710</w:t>
            </w:r>
          </w:p>
        </w:tc>
      </w:tr>
      <w:tr w:rsidR="00092FBA" w:rsidTr="003124CC">
        <w:trPr>
          <w:trHeight w:val="4015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 w:rsidR="00EE0F9A">
              <w:rPr>
                <w:color w:val="000000" w:themeColor="text1"/>
                <w:sz w:val="28"/>
                <w:lang w:eastAsia="en-US"/>
              </w:rPr>
              <w:t>Липовка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Сергиевский. 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92FBA" w:rsidTr="003124CC">
        <w:trPr>
          <w:trHeight w:val="1464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 w:rsidR="00EE0F9A">
              <w:rPr>
                <w:color w:val="000000" w:themeColor="text1"/>
                <w:sz w:val="28"/>
                <w:lang w:eastAsia="en-US"/>
              </w:rPr>
              <w:t>Липовка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92FBA" w:rsidRDefault="00092FBA" w:rsidP="00092FBA">
      <w:pPr>
        <w:rPr>
          <w:color w:val="000000" w:themeColor="text1"/>
          <w:sz w:val="28"/>
          <w:highlight w:val="yellow"/>
        </w:rPr>
      </w:pPr>
    </w:p>
    <w:p w:rsidR="00E72A18" w:rsidRDefault="00E72A18" w:rsidP="00092FBA">
      <w:pPr>
        <w:rPr>
          <w:color w:val="000000" w:themeColor="text1"/>
          <w:sz w:val="28"/>
          <w:highlight w:val="yellow"/>
        </w:rPr>
      </w:pPr>
    </w:p>
    <w:p w:rsidR="00E72A18" w:rsidRDefault="00E72A18" w:rsidP="00092FBA">
      <w:pPr>
        <w:rPr>
          <w:color w:val="000000" w:themeColor="text1"/>
          <w:sz w:val="28"/>
          <w:highlight w:val="yellow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Содержание проблемы и обоснование необходимости её решения 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92FBA" w:rsidRDefault="00092FBA" w:rsidP="00092FBA">
      <w:pPr>
        <w:ind w:left="720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>
        <w:rPr>
          <w:b/>
          <w:i/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Недостаток двигательной активности провоцирует у детей болезни </w:t>
      </w:r>
      <w:proofErr w:type="gramStart"/>
      <w:r>
        <w:rPr>
          <w:color w:val="000000" w:themeColor="text1"/>
          <w:sz w:val="28"/>
        </w:rPr>
        <w:t>сердечно-сосудистой</w:t>
      </w:r>
      <w:proofErr w:type="gramEnd"/>
      <w:r>
        <w:rPr>
          <w:color w:val="000000" w:themeColor="text1"/>
          <w:sz w:val="28"/>
        </w:rPr>
        <w:t>, опорно-двигательной и костно-мышечной систем.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proofErr w:type="gramStart"/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092FBA" w:rsidRDefault="00092FBA" w:rsidP="00092FB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определение </w:t>
      </w:r>
      <w:proofErr w:type="gramStart"/>
      <w:r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>
        <w:rPr>
          <w:color w:val="000000" w:themeColor="text1"/>
          <w:sz w:val="28"/>
        </w:rPr>
        <w:t xml:space="preserve"> и спорта;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>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lastRenderedPageBreak/>
        <w:t>Сельское</w:t>
      </w:r>
      <w:proofErr w:type="gramEnd"/>
      <w:r>
        <w:rPr>
          <w:color w:val="000000" w:themeColor="text1"/>
          <w:sz w:val="28"/>
        </w:rPr>
        <w:t xml:space="preserve">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092FBA" w:rsidRDefault="00092FBA" w:rsidP="003124CC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</w:t>
      </w:r>
      <w:bookmarkStart w:id="1" w:name="_GoBack"/>
      <w:r>
        <w:rPr>
          <w:color w:val="000000" w:themeColor="text1"/>
          <w:sz w:val="28"/>
        </w:rPr>
        <w:t xml:space="preserve">воспитанников и студентов), женщин, инвалидов. 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</w:t>
      </w:r>
      <w:bookmarkEnd w:id="1"/>
      <w:r>
        <w:rPr>
          <w:color w:val="000000" w:themeColor="text1"/>
          <w:sz w:val="28"/>
        </w:rPr>
        <w:t>чение ориентировочного количества человек, занимающихся в спортивных секциях,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 xml:space="preserve"> муниципального района Сергиевский,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92FBA" w:rsidRDefault="00092FBA" w:rsidP="00092FBA">
      <w:pPr>
        <w:ind w:left="37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92FBA" w:rsidRDefault="00092FBA" w:rsidP="00160BF5">
      <w:pPr>
        <w:jc w:val="both"/>
        <w:rPr>
          <w:b/>
          <w:color w:val="000000" w:themeColor="text1"/>
          <w:sz w:val="28"/>
        </w:rPr>
      </w:pPr>
    </w:p>
    <w:p w:rsidR="00092FBA" w:rsidRPr="003E2E6D" w:rsidRDefault="00092FBA" w:rsidP="00160BF5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2016-2018гг.</w:t>
      </w:r>
      <w:r w:rsidR="003E2E6D">
        <w:rPr>
          <w:color w:val="000000" w:themeColor="text1"/>
          <w:sz w:val="28"/>
        </w:rPr>
        <w:t xml:space="preserve"> </w:t>
      </w:r>
      <w:r w:rsidRPr="003E2E6D">
        <w:rPr>
          <w:color w:val="000000" w:themeColor="text1"/>
          <w:sz w:val="28"/>
        </w:rPr>
        <w:t>и включает в себя:</w:t>
      </w:r>
    </w:p>
    <w:p w:rsidR="00092FBA" w:rsidRDefault="00092FBA" w:rsidP="00160BF5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92FBA" w:rsidRDefault="00092FBA" w:rsidP="00160BF5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92FBA" w:rsidRDefault="00092FBA" w:rsidP="00160BF5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92FBA" w:rsidRDefault="00092FBA" w:rsidP="00160BF5">
      <w:pPr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92FBA" w:rsidRDefault="00092FBA" w:rsidP="00160BF5">
      <w:pPr>
        <w:ind w:left="-57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092FBA" w:rsidRDefault="00092FBA" w:rsidP="00160BF5">
      <w:pPr>
        <w:ind w:left="-57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092FBA" w:rsidRDefault="00092FBA" w:rsidP="00160BF5">
      <w:pPr>
        <w:ind w:firstLine="708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                     5.Перечень программных мероприятий</w:t>
      </w: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92FBA" w:rsidRDefault="00092FBA" w:rsidP="00092FB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EE0F9A" w:rsidRDefault="00EE0F9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FBA" w:rsidRDefault="00092FB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9867" w:type="dxa"/>
        <w:tblInd w:w="-5" w:type="dxa"/>
        <w:tblLayout w:type="fixed"/>
        <w:tblLook w:val="04A0"/>
      </w:tblPr>
      <w:tblGrid>
        <w:gridCol w:w="822"/>
        <w:gridCol w:w="567"/>
        <w:gridCol w:w="3260"/>
        <w:gridCol w:w="1276"/>
        <w:gridCol w:w="709"/>
        <w:gridCol w:w="709"/>
        <w:gridCol w:w="2524"/>
      </w:tblGrid>
      <w:tr w:rsidR="00E72A18" w:rsidTr="00E72A18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E72A18" w:rsidRDefault="00E72A18" w:rsidP="00E72A18">
            <w:pPr>
              <w:snapToGrid w:val="0"/>
              <w:ind w:left="113" w:righ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тыс.рублей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E72A18" w:rsidTr="00E72A18">
        <w:tc>
          <w:tcPr>
            <w:tcW w:w="822" w:type="dxa"/>
            <w:vMerge/>
            <w:tcBorders>
              <w:left w:val="single" w:sz="4" w:space="0" w:color="000000"/>
              <w:right w:val="nil"/>
            </w:tcBorders>
          </w:tcPr>
          <w:p w:rsidR="00E72A18" w:rsidRDefault="00E72A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A18" w:rsidRDefault="00E72A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A18" w:rsidRDefault="00E72A1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E72A18" w:rsidTr="00E72A18">
        <w:trPr>
          <w:trHeight w:val="1091"/>
        </w:trPr>
        <w:tc>
          <w:tcPr>
            <w:tcW w:w="822" w:type="dxa"/>
            <w:vMerge/>
            <w:tcBorders>
              <w:left w:val="single" w:sz="4" w:space="0" w:color="000000"/>
              <w:right w:val="nil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8917D0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256,93318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Липовка</w:t>
            </w:r>
          </w:p>
        </w:tc>
      </w:tr>
      <w:tr w:rsidR="00E72A18" w:rsidTr="008917D0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18" w:rsidRDefault="00E72A18" w:rsidP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8917D0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256,93318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E72A18" w:rsidTr="008917D0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72A18" w:rsidRDefault="00E72A18" w:rsidP="00E72A18">
            <w:pPr>
              <w:snapToGrid w:val="0"/>
              <w:ind w:left="113" w:righ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Pr="008917D0" w:rsidRDefault="008917D0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 w:rsidRPr="008917D0">
              <w:rPr>
                <w:color w:val="000000" w:themeColor="text1"/>
                <w:lang w:eastAsia="en-US"/>
              </w:rPr>
              <w:t>443,30392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Pr="008917D0" w:rsidRDefault="008917D0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Pr="008917D0" w:rsidRDefault="008917D0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Липовка</w:t>
            </w:r>
          </w:p>
        </w:tc>
      </w:tr>
      <w:tr w:rsidR="00E72A18" w:rsidTr="008917D0">
        <w:trPr>
          <w:trHeight w:val="48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18" w:rsidRDefault="00E72A18" w:rsidP="00E72A1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8917D0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443,30392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8917D0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18" w:rsidRDefault="008917D0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18" w:rsidRDefault="00E72A18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8917D0" w:rsidTr="00753D14">
        <w:trPr>
          <w:trHeight w:val="483"/>
        </w:trPr>
        <w:tc>
          <w:tcPr>
            <w:tcW w:w="4649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917D0" w:rsidRPr="008917D0" w:rsidRDefault="008917D0" w:rsidP="00E72A18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 w:rsidRPr="008917D0">
              <w:rPr>
                <w:b/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7D0" w:rsidRDefault="008917D0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700,23710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7D0" w:rsidRDefault="008917D0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7D0" w:rsidRDefault="008917D0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0" w:rsidRDefault="008917D0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Липовка</w:t>
            </w:r>
          </w:p>
        </w:tc>
      </w:tr>
    </w:tbl>
    <w:p w:rsidR="00092FBA" w:rsidRDefault="00092FBA" w:rsidP="00092FBA">
      <w:pPr>
        <w:rPr>
          <w:b/>
          <w:bCs/>
          <w:color w:val="000000" w:themeColor="text1"/>
          <w:sz w:val="32"/>
          <w:szCs w:val="28"/>
        </w:rPr>
      </w:pPr>
    </w:p>
    <w:p w:rsidR="00092FBA" w:rsidRDefault="00092FBA" w:rsidP="00092FB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92FBA" w:rsidRDefault="00092FBA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финансирования</w:t>
      </w:r>
      <w:r w:rsidR="007F2BE9">
        <w:rPr>
          <w:color w:val="000000" w:themeColor="text1"/>
          <w:sz w:val="28"/>
        </w:rPr>
        <w:t xml:space="preserve">, необходимый для реализации </w:t>
      </w:r>
      <w:r>
        <w:rPr>
          <w:color w:val="000000" w:themeColor="text1"/>
          <w:sz w:val="28"/>
        </w:rPr>
        <w:t>мероприятий Программы</w:t>
      </w:r>
      <w:r w:rsidR="007F2BE9">
        <w:rPr>
          <w:color w:val="000000" w:themeColor="text1"/>
          <w:sz w:val="28"/>
        </w:rPr>
        <w:t xml:space="preserve"> составит </w:t>
      </w:r>
      <w:r w:rsidR="00EE0F9A" w:rsidRPr="003039F8">
        <w:rPr>
          <w:b/>
          <w:color w:val="000000" w:themeColor="text1"/>
          <w:sz w:val="28"/>
        </w:rPr>
        <w:t>700,23710</w:t>
      </w:r>
      <w:r w:rsidR="007F2BE9">
        <w:rPr>
          <w:color w:val="000000" w:themeColor="text1"/>
          <w:sz w:val="28"/>
        </w:rPr>
        <w:t xml:space="preserve"> тыс.рублей, в том числе</w:t>
      </w:r>
      <w:r>
        <w:rPr>
          <w:color w:val="000000" w:themeColor="text1"/>
          <w:sz w:val="28"/>
        </w:rPr>
        <w:t>: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2016 год – </w:t>
      </w:r>
      <w:r w:rsidR="00EE0F9A">
        <w:rPr>
          <w:color w:val="000000" w:themeColor="text1"/>
          <w:sz w:val="28"/>
        </w:rPr>
        <w:t>700,23710</w:t>
      </w:r>
      <w:r>
        <w:rPr>
          <w:color w:val="000000" w:themeColor="text1"/>
          <w:sz w:val="28"/>
        </w:rPr>
        <w:t xml:space="preserve"> тыс.рублей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тыс.рублей (прогноз)</w:t>
      </w:r>
    </w:p>
    <w:p w:rsidR="00092FBA" w:rsidRPr="003124CC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тыс.рублей (прогноз)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92FBA" w:rsidRDefault="00092FBA" w:rsidP="003E2E6D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EE0F9A">
        <w:rPr>
          <w:color w:val="000000" w:themeColor="text1"/>
          <w:sz w:val="28"/>
        </w:rPr>
        <w:t>Липовка</w:t>
      </w:r>
      <w:r>
        <w:rPr>
          <w:color w:val="000000" w:themeColor="text1"/>
          <w:sz w:val="28"/>
        </w:rPr>
        <w:t xml:space="preserve">  муниципального района Сергиевский и  Контрольно-ревизионное управление муниципального района Сергиевский.</w:t>
      </w:r>
    </w:p>
    <w:sectPr w:rsidR="00092FB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92FBA"/>
    <w:rsid w:val="000837DF"/>
    <w:rsid w:val="00092FBA"/>
    <w:rsid w:val="00154900"/>
    <w:rsid w:val="00160BF5"/>
    <w:rsid w:val="003039F8"/>
    <w:rsid w:val="003124CC"/>
    <w:rsid w:val="003E2E6D"/>
    <w:rsid w:val="005A2D10"/>
    <w:rsid w:val="005A4764"/>
    <w:rsid w:val="005D5EA8"/>
    <w:rsid w:val="007F2BE9"/>
    <w:rsid w:val="0087051E"/>
    <w:rsid w:val="008917D0"/>
    <w:rsid w:val="008D4609"/>
    <w:rsid w:val="009069AE"/>
    <w:rsid w:val="00AB5DB2"/>
    <w:rsid w:val="00AF4699"/>
    <w:rsid w:val="00BA5C96"/>
    <w:rsid w:val="00C64505"/>
    <w:rsid w:val="00CE3B10"/>
    <w:rsid w:val="00D87D10"/>
    <w:rsid w:val="00E50DF5"/>
    <w:rsid w:val="00E72A18"/>
    <w:rsid w:val="00E84605"/>
    <w:rsid w:val="00EE0F9A"/>
    <w:rsid w:val="00F04182"/>
    <w:rsid w:val="00F8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A31C-62B9-46CF-9A76-4926AF8A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2016-12-06T05:24:00Z</dcterms:created>
  <dcterms:modified xsi:type="dcterms:W3CDTF">2016-12-07T06:50:00Z</dcterms:modified>
</cp:coreProperties>
</file>